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D9C" w:rsidRDefault="00CB0D9C" w:rsidP="00CB0D9C">
      <w:pPr>
        <w:spacing w:line="360" w:lineRule="auto"/>
        <w:jc w:val="center"/>
        <w:rPr>
          <w:b/>
          <w:bCs/>
          <w:spacing w:val="30"/>
          <w:sz w:val="28"/>
          <w:szCs w:val="28"/>
        </w:rPr>
      </w:pPr>
      <w:bookmarkStart w:id="0" w:name="_GoBack"/>
      <w:bookmarkEnd w:id="0"/>
      <w:r>
        <w:rPr>
          <w:noProof/>
          <w:sz w:val="28"/>
          <w:szCs w:val="28"/>
          <w:lang w:val="ru-RU"/>
        </w:rPr>
        <w:drawing>
          <wp:inline distT="0" distB="0" distL="0" distR="0">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CB0D9C" w:rsidRDefault="00CB0D9C" w:rsidP="00CB0D9C">
      <w:pPr>
        <w:spacing w:line="360" w:lineRule="auto"/>
        <w:jc w:val="center"/>
        <w:rPr>
          <w:b/>
          <w:spacing w:val="20"/>
          <w:sz w:val="28"/>
          <w:szCs w:val="28"/>
        </w:rPr>
      </w:pPr>
      <w:r>
        <w:rPr>
          <w:b/>
          <w:spacing w:val="20"/>
          <w:sz w:val="28"/>
          <w:szCs w:val="28"/>
        </w:rPr>
        <w:t>НОСІВСЬКА МІСЬКА РАДА</w:t>
      </w:r>
    </w:p>
    <w:p w:rsidR="00CB0D9C" w:rsidRDefault="00CB0D9C" w:rsidP="00CB0D9C">
      <w:pPr>
        <w:spacing w:line="360" w:lineRule="auto"/>
        <w:jc w:val="center"/>
        <w:rPr>
          <w:b/>
          <w:spacing w:val="20"/>
          <w:sz w:val="28"/>
        </w:rPr>
      </w:pPr>
      <w:r>
        <w:rPr>
          <w:b/>
          <w:spacing w:val="20"/>
          <w:sz w:val="28"/>
        </w:rPr>
        <w:t>ВІДДІЛ ОСВІТИ, СІМ’Ї, МОЛОДІ ТА СПОРТУ</w:t>
      </w:r>
    </w:p>
    <w:p w:rsidR="00CB0D9C" w:rsidRDefault="00CB0D9C" w:rsidP="00CB0D9C">
      <w:pPr>
        <w:spacing w:line="360" w:lineRule="auto"/>
        <w:jc w:val="center"/>
        <w:rPr>
          <w:b/>
          <w:bCs/>
          <w:caps/>
          <w:spacing w:val="100"/>
          <w:sz w:val="28"/>
          <w:szCs w:val="28"/>
        </w:rPr>
      </w:pPr>
      <w:r>
        <w:rPr>
          <w:b/>
          <w:bCs/>
          <w:caps/>
          <w:spacing w:val="100"/>
          <w:sz w:val="28"/>
          <w:szCs w:val="28"/>
        </w:rPr>
        <w:t>НАКаз</w:t>
      </w:r>
    </w:p>
    <w:p w:rsidR="00CB0D9C" w:rsidRDefault="00CB0D9C" w:rsidP="00CB0D9C">
      <w:pPr>
        <w:jc w:val="center"/>
        <w:rPr>
          <w:b/>
          <w:bCs/>
          <w:caps/>
          <w:spacing w:val="100"/>
          <w:sz w:val="10"/>
          <w:szCs w:val="10"/>
        </w:rPr>
      </w:pPr>
    </w:p>
    <w:tbl>
      <w:tblPr>
        <w:tblW w:w="0" w:type="auto"/>
        <w:tblInd w:w="312" w:type="dxa"/>
        <w:tblLayout w:type="fixed"/>
        <w:tblCellMar>
          <w:left w:w="28" w:type="dxa"/>
          <w:right w:w="28" w:type="dxa"/>
        </w:tblCellMar>
        <w:tblLook w:val="04A0" w:firstRow="1" w:lastRow="0" w:firstColumn="1" w:lastColumn="0" w:noHBand="0" w:noVBand="1"/>
      </w:tblPr>
      <w:tblGrid>
        <w:gridCol w:w="1417"/>
        <w:gridCol w:w="2410"/>
        <w:gridCol w:w="5359"/>
      </w:tblGrid>
      <w:tr w:rsidR="00CB0D9C" w:rsidTr="00F147E5">
        <w:trPr>
          <w:trHeight w:hRule="exact" w:val="340"/>
        </w:trPr>
        <w:tc>
          <w:tcPr>
            <w:tcW w:w="1417" w:type="dxa"/>
            <w:tcBorders>
              <w:top w:val="nil"/>
              <w:left w:val="nil"/>
              <w:bottom w:val="single" w:sz="4" w:space="0" w:color="auto"/>
              <w:right w:val="nil"/>
            </w:tcBorders>
            <w:vAlign w:val="bottom"/>
            <w:hideMark/>
          </w:tcPr>
          <w:p w:rsidR="00CB0D9C" w:rsidRDefault="00F147E5">
            <w:pPr>
              <w:framePr w:w="9746" w:h="346" w:hRule="exact" w:hSpace="170" w:wrap="around" w:vAnchor="text" w:hAnchor="page" w:x="1510" w:y="91"/>
              <w:spacing w:line="256" w:lineRule="auto"/>
              <w:rPr>
                <w:sz w:val="28"/>
                <w:szCs w:val="28"/>
                <w:lang w:eastAsia="en-US"/>
              </w:rPr>
            </w:pPr>
            <w:r>
              <w:rPr>
                <w:sz w:val="28"/>
                <w:szCs w:val="28"/>
                <w:lang w:eastAsia="en-US"/>
              </w:rPr>
              <w:t xml:space="preserve">17 </w:t>
            </w:r>
            <w:r w:rsidR="00CB0D9C">
              <w:rPr>
                <w:sz w:val="28"/>
                <w:szCs w:val="28"/>
                <w:lang w:eastAsia="en-US"/>
              </w:rPr>
              <w:t>вересня</w:t>
            </w:r>
          </w:p>
        </w:tc>
        <w:tc>
          <w:tcPr>
            <w:tcW w:w="2410" w:type="dxa"/>
            <w:vAlign w:val="bottom"/>
            <w:hideMark/>
          </w:tcPr>
          <w:p w:rsidR="00CB0D9C" w:rsidRDefault="00CB0D9C">
            <w:pPr>
              <w:framePr w:w="9746" w:h="346" w:hRule="exact" w:hSpace="170" w:wrap="around" w:vAnchor="text" w:hAnchor="page" w:x="1510" w:y="91"/>
              <w:spacing w:line="256" w:lineRule="auto"/>
              <w:jc w:val="both"/>
              <w:rPr>
                <w:sz w:val="28"/>
                <w:szCs w:val="28"/>
                <w:lang w:eastAsia="en-US"/>
              </w:rPr>
            </w:pPr>
            <w:r>
              <w:rPr>
                <w:sz w:val="28"/>
                <w:szCs w:val="28"/>
                <w:lang w:eastAsia="en-US"/>
              </w:rPr>
              <w:t>2025 року</w:t>
            </w:r>
          </w:p>
        </w:tc>
        <w:tc>
          <w:tcPr>
            <w:tcW w:w="5359" w:type="dxa"/>
            <w:vAlign w:val="bottom"/>
            <w:hideMark/>
          </w:tcPr>
          <w:p w:rsidR="00CB0D9C" w:rsidRDefault="00F147E5">
            <w:pPr>
              <w:keepNext/>
              <w:framePr w:w="9746" w:h="346" w:hRule="exact" w:hSpace="170" w:wrap="around" w:vAnchor="text" w:hAnchor="page" w:x="1510" w:y="91"/>
              <w:spacing w:line="256" w:lineRule="auto"/>
              <w:ind w:right="-29"/>
              <w:outlineLvl w:val="0"/>
              <w:rPr>
                <w:sz w:val="28"/>
                <w:szCs w:val="28"/>
                <w:lang w:eastAsia="en-US"/>
              </w:rPr>
            </w:pPr>
            <w:r>
              <w:rPr>
                <w:sz w:val="28"/>
                <w:szCs w:val="28"/>
                <w:lang w:eastAsia="en-US"/>
              </w:rPr>
              <w:t xml:space="preserve">   </w:t>
            </w:r>
            <w:proofErr w:type="spellStart"/>
            <w:r>
              <w:rPr>
                <w:sz w:val="28"/>
                <w:szCs w:val="28"/>
                <w:lang w:eastAsia="en-US"/>
              </w:rPr>
              <w:t>Носівка</w:t>
            </w:r>
            <w:proofErr w:type="spellEnd"/>
            <w:r>
              <w:rPr>
                <w:sz w:val="28"/>
                <w:szCs w:val="28"/>
                <w:lang w:eastAsia="en-US"/>
              </w:rPr>
              <w:tab/>
            </w:r>
            <w:r>
              <w:rPr>
                <w:sz w:val="28"/>
                <w:szCs w:val="28"/>
                <w:lang w:eastAsia="en-US"/>
              </w:rPr>
              <w:tab/>
            </w:r>
            <w:r>
              <w:rPr>
                <w:sz w:val="28"/>
                <w:szCs w:val="28"/>
                <w:lang w:eastAsia="en-US"/>
              </w:rPr>
              <w:tab/>
              <w:t xml:space="preserve">                  </w:t>
            </w:r>
            <w:r w:rsidR="00CB0D9C">
              <w:rPr>
                <w:sz w:val="28"/>
                <w:szCs w:val="28"/>
                <w:lang w:eastAsia="en-US"/>
              </w:rPr>
              <w:t>№</w:t>
            </w:r>
            <w:r>
              <w:rPr>
                <w:sz w:val="28"/>
                <w:szCs w:val="28"/>
                <w:lang w:eastAsia="en-US"/>
              </w:rPr>
              <w:t xml:space="preserve"> 105</w:t>
            </w:r>
          </w:p>
        </w:tc>
      </w:tr>
    </w:tbl>
    <w:p w:rsidR="00CB0D9C" w:rsidRDefault="00CB0D9C" w:rsidP="00CB0D9C">
      <w:pPr>
        <w:framePr w:w="9746" w:h="346" w:hRule="exact" w:hSpace="170" w:wrap="around" w:vAnchor="text" w:hAnchor="page" w:x="1510" w:y="91"/>
        <w:rPr>
          <w:sz w:val="28"/>
          <w:szCs w:val="28"/>
        </w:rPr>
      </w:pPr>
      <w:r>
        <w:rPr>
          <w:sz w:val="28"/>
          <w:szCs w:val="28"/>
        </w:rPr>
        <w:tab/>
      </w:r>
    </w:p>
    <w:p w:rsidR="00CB0D9C" w:rsidRDefault="00CB0D9C" w:rsidP="00CB0D9C">
      <w:pPr>
        <w:jc w:val="both"/>
        <w:rPr>
          <w:sz w:val="28"/>
          <w:szCs w:val="28"/>
        </w:rPr>
      </w:pPr>
    </w:p>
    <w:p w:rsidR="00F147E5" w:rsidRDefault="00CB0D9C" w:rsidP="00CB0D9C">
      <w:pPr>
        <w:jc w:val="both"/>
        <w:rPr>
          <w:b/>
          <w:i/>
          <w:sz w:val="28"/>
          <w:szCs w:val="28"/>
        </w:rPr>
      </w:pPr>
      <w:r>
        <w:rPr>
          <w:b/>
          <w:i/>
          <w:sz w:val="28"/>
          <w:szCs w:val="28"/>
        </w:rPr>
        <w:t xml:space="preserve">Про створення атестаційної комісії </w:t>
      </w:r>
    </w:p>
    <w:p w:rsidR="00F147E5" w:rsidRDefault="00CB0D9C" w:rsidP="00CB0D9C">
      <w:pPr>
        <w:jc w:val="both"/>
        <w:rPr>
          <w:b/>
          <w:i/>
          <w:sz w:val="28"/>
          <w:szCs w:val="28"/>
        </w:rPr>
      </w:pPr>
      <w:r>
        <w:rPr>
          <w:b/>
          <w:i/>
          <w:sz w:val="28"/>
          <w:szCs w:val="28"/>
        </w:rPr>
        <w:t>Відділу освіти,</w:t>
      </w:r>
      <w:r w:rsidR="00F147E5">
        <w:rPr>
          <w:b/>
          <w:i/>
          <w:sz w:val="28"/>
          <w:szCs w:val="28"/>
        </w:rPr>
        <w:t xml:space="preserve"> </w:t>
      </w:r>
      <w:r>
        <w:rPr>
          <w:b/>
          <w:i/>
          <w:sz w:val="28"/>
          <w:szCs w:val="28"/>
        </w:rPr>
        <w:t>сім'ї, молоді та спорту</w:t>
      </w:r>
    </w:p>
    <w:p w:rsidR="00F147E5" w:rsidRDefault="00CB0D9C" w:rsidP="00CB0D9C">
      <w:pPr>
        <w:jc w:val="both"/>
        <w:rPr>
          <w:b/>
          <w:i/>
          <w:sz w:val="28"/>
          <w:szCs w:val="28"/>
        </w:rPr>
      </w:pPr>
      <w:r>
        <w:rPr>
          <w:b/>
          <w:i/>
          <w:sz w:val="28"/>
          <w:szCs w:val="28"/>
        </w:rPr>
        <w:t>Носівської міської ради</w:t>
      </w:r>
      <w:r w:rsidR="00F147E5">
        <w:rPr>
          <w:b/>
          <w:i/>
          <w:sz w:val="28"/>
          <w:szCs w:val="28"/>
        </w:rPr>
        <w:t xml:space="preserve"> </w:t>
      </w:r>
      <w:r>
        <w:rPr>
          <w:b/>
          <w:i/>
          <w:sz w:val="28"/>
          <w:szCs w:val="28"/>
        </w:rPr>
        <w:t>на</w:t>
      </w:r>
    </w:p>
    <w:p w:rsidR="00CB0D9C" w:rsidRDefault="00CB0D9C" w:rsidP="00CB0D9C">
      <w:pPr>
        <w:jc w:val="both"/>
        <w:rPr>
          <w:b/>
          <w:i/>
          <w:sz w:val="28"/>
          <w:szCs w:val="28"/>
        </w:rPr>
      </w:pPr>
      <w:r>
        <w:rPr>
          <w:b/>
          <w:i/>
          <w:sz w:val="28"/>
          <w:szCs w:val="28"/>
        </w:rPr>
        <w:t xml:space="preserve">2025/2026 навчальний рік </w:t>
      </w:r>
    </w:p>
    <w:p w:rsidR="00CB0D9C" w:rsidRDefault="00CB0D9C" w:rsidP="00CB0D9C">
      <w:pPr>
        <w:jc w:val="both"/>
        <w:rPr>
          <w:sz w:val="28"/>
          <w:szCs w:val="28"/>
        </w:rPr>
      </w:pPr>
    </w:p>
    <w:p w:rsidR="00CB0D9C" w:rsidRDefault="00CB0D9C" w:rsidP="00F147E5">
      <w:pPr>
        <w:ind w:right="-143" w:firstLine="567"/>
        <w:jc w:val="both"/>
        <w:rPr>
          <w:b/>
          <w:sz w:val="28"/>
          <w:szCs w:val="28"/>
        </w:rPr>
      </w:pPr>
      <w:r>
        <w:rPr>
          <w:sz w:val="28"/>
          <w:szCs w:val="28"/>
        </w:rPr>
        <w:t xml:space="preserve">На виконання  частини п'ятої статті 50 Закону України «Про освіту», статті 32 Закону України «Про дошкільну освіту», частини першої  статті 48 Закону України «Про повну загальну середню освіту», статті 25 Закону України «Про позашкільну освіту», Положення про атестацію педагогічних працівників, затвердженого наказом Міністерства освіти України №805 від 09.09.2022 року </w:t>
      </w:r>
      <w:r w:rsidR="00F11541">
        <w:rPr>
          <w:sz w:val="28"/>
          <w:szCs w:val="28"/>
        </w:rPr>
        <w:t xml:space="preserve">(у редакції наказу Міністерства освіти і науки  України від 10 вересня 2024 року №1277 зареєстрованого в Міністерстві юстиції України 30 жовтня 2024 р. № 1634/42979)  </w:t>
      </w:r>
      <w:r>
        <w:rPr>
          <w:sz w:val="28"/>
          <w:szCs w:val="28"/>
        </w:rPr>
        <w:t xml:space="preserve">  та з метою  стимулювання безперервного підвищення рівня професійної майстерності,  всебічного і об'єктивного проведення атестації педагогічних  працівників закладів освіти Носівськ</w:t>
      </w:r>
      <w:r w:rsidR="00F11541">
        <w:rPr>
          <w:sz w:val="28"/>
          <w:szCs w:val="28"/>
        </w:rPr>
        <w:t>ої територіальної громади у 2025/2026</w:t>
      </w:r>
      <w:r>
        <w:rPr>
          <w:sz w:val="28"/>
          <w:szCs w:val="28"/>
        </w:rPr>
        <w:t xml:space="preserve"> навчальному році </w:t>
      </w:r>
      <w:r>
        <w:rPr>
          <w:b/>
          <w:sz w:val="28"/>
          <w:szCs w:val="28"/>
        </w:rPr>
        <w:t>н а к а з у ю::</w:t>
      </w:r>
    </w:p>
    <w:p w:rsidR="00CB0D9C" w:rsidRDefault="00CB0D9C" w:rsidP="00F147E5">
      <w:pPr>
        <w:ind w:right="-143" w:firstLine="567"/>
        <w:jc w:val="both"/>
        <w:rPr>
          <w:b/>
          <w:sz w:val="28"/>
          <w:szCs w:val="28"/>
        </w:rPr>
      </w:pPr>
    </w:p>
    <w:p w:rsidR="00CB0D9C" w:rsidRDefault="00CB0D9C" w:rsidP="00F147E5">
      <w:pPr>
        <w:ind w:right="-143" w:firstLine="567"/>
        <w:jc w:val="both"/>
        <w:rPr>
          <w:sz w:val="28"/>
          <w:szCs w:val="28"/>
        </w:rPr>
      </w:pPr>
      <w:r>
        <w:rPr>
          <w:sz w:val="28"/>
          <w:szCs w:val="28"/>
        </w:rPr>
        <w:t>1. Створити атестаційну комісію Відділу освіти, сім'ї, молоді та спорту та затверди</w:t>
      </w:r>
      <w:r w:rsidR="00F11541">
        <w:rPr>
          <w:sz w:val="28"/>
          <w:szCs w:val="28"/>
        </w:rPr>
        <w:t>ти її персональний склад на 2025/2026</w:t>
      </w:r>
      <w:r>
        <w:rPr>
          <w:sz w:val="28"/>
          <w:szCs w:val="28"/>
        </w:rPr>
        <w:t xml:space="preserve"> навчальний рік:</w:t>
      </w:r>
    </w:p>
    <w:p w:rsidR="00F147E5" w:rsidRDefault="00F147E5" w:rsidP="00F147E5">
      <w:pPr>
        <w:pStyle w:val="a3"/>
        <w:ind w:left="0" w:right="-143" w:firstLine="567"/>
        <w:jc w:val="both"/>
        <w:rPr>
          <w:b/>
          <w:sz w:val="28"/>
          <w:szCs w:val="28"/>
          <w:u w:val="single"/>
        </w:rPr>
      </w:pPr>
    </w:p>
    <w:p w:rsidR="00CB0D9C" w:rsidRDefault="00CB0D9C" w:rsidP="00F147E5">
      <w:pPr>
        <w:pStyle w:val="a3"/>
        <w:ind w:left="0" w:right="-143" w:firstLine="567"/>
        <w:jc w:val="both"/>
        <w:rPr>
          <w:b/>
          <w:sz w:val="28"/>
          <w:szCs w:val="28"/>
          <w:u w:val="single"/>
        </w:rPr>
      </w:pPr>
      <w:r>
        <w:rPr>
          <w:b/>
          <w:sz w:val="28"/>
          <w:szCs w:val="28"/>
          <w:u w:val="single"/>
        </w:rPr>
        <w:t>Голова атестаційної комісії:</w:t>
      </w:r>
    </w:p>
    <w:p w:rsidR="00CB0D9C" w:rsidRDefault="00CB0D9C" w:rsidP="00F147E5">
      <w:pPr>
        <w:pStyle w:val="a3"/>
        <w:ind w:left="0" w:right="-143" w:firstLine="567"/>
        <w:jc w:val="both"/>
        <w:rPr>
          <w:sz w:val="28"/>
          <w:szCs w:val="28"/>
        </w:rPr>
      </w:pPr>
      <w:r>
        <w:rPr>
          <w:sz w:val="28"/>
          <w:szCs w:val="28"/>
        </w:rPr>
        <w:t>Наталія ТОНКОНОГ– начальник Відділу освіти, сім’ї, молоді та спорту Носівської міської ради;</w:t>
      </w:r>
    </w:p>
    <w:p w:rsidR="00CB0D9C" w:rsidRDefault="00CB0D9C" w:rsidP="00F147E5">
      <w:pPr>
        <w:pStyle w:val="a3"/>
        <w:ind w:left="0" w:right="-143" w:firstLine="567"/>
        <w:jc w:val="both"/>
        <w:rPr>
          <w:b/>
          <w:sz w:val="28"/>
          <w:szCs w:val="28"/>
        </w:rPr>
      </w:pPr>
    </w:p>
    <w:p w:rsidR="00CB0D9C" w:rsidRDefault="00CB0D9C" w:rsidP="00F147E5">
      <w:pPr>
        <w:ind w:right="-143" w:firstLine="567"/>
        <w:jc w:val="both"/>
        <w:rPr>
          <w:b/>
          <w:sz w:val="28"/>
          <w:szCs w:val="28"/>
          <w:u w:val="single"/>
        </w:rPr>
      </w:pPr>
      <w:r>
        <w:rPr>
          <w:b/>
          <w:sz w:val="28"/>
          <w:szCs w:val="28"/>
          <w:u w:val="single"/>
        </w:rPr>
        <w:t>Секретар атестаційної комісії:</w:t>
      </w:r>
    </w:p>
    <w:p w:rsidR="00CB0D9C" w:rsidRDefault="00FC61DA" w:rsidP="00F147E5">
      <w:pPr>
        <w:ind w:right="-143" w:firstLine="567"/>
        <w:jc w:val="both"/>
        <w:rPr>
          <w:color w:val="000000" w:themeColor="text1"/>
          <w:sz w:val="28"/>
          <w:szCs w:val="28"/>
        </w:rPr>
      </w:pPr>
      <w:r>
        <w:rPr>
          <w:sz w:val="28"/>
          <w:szCs w:val="28"/>
        </w:rPr>
        <w:t>Неля КІЦ</w:t>
      </w:r>
      <w:r w:rsidR="00CB0D9C">
        <w:rPr>
          <w:sz w:val="28"/>
          <w:szCs w:val="28"/>
        </w:rPr>
        <w:t xml:space="preserve"> </w:t>
      </w:r>
      <w:r w:rsidR="00F11541">
        <w:rPr>
          <w:sz w:val="28"/>
          <w:szCs w:val="28"/>
        </w:rPr>
        <w:t>–</w:t>
      </w:r>
      <w:r w:rsidR="00F11541">
        <w:rPr>
          <w:color w:val="000000" w:themeColor="text1"/>
          <w:sz w:val="28"/>
          <w:szCs w:val="28"/>
        </w:rPr>
        <w:t>консультант комунальної установи «Центр професійного розвитку педагогічних працівників»</w:t>
      </w:r>
      <w:r w:rsidR="00F147E5">
        <w:rPr>
          <w:color w:val="000000" w:themeColor="text1"/>
          <w:sz w:val="28"/>
          <w:szCs w:val="28"/>
        </w:rPr>
        <w:t xml:space="preserve"> Носівської міської ради Чернігівської області</w:t>
      </w:r>
      <w:r w:rsidR="00CB0D9C">
        <w:rPr>
          <w:color w:val="000000" w:themeColor="text1"/>
          <w:sz w:val="28"/>
          <w:szCs w:val="28"/>
        </w:rPr>
        <w:t>;</w:t>
      </w:r>
    </w:p>
    <w:p w:rsidR="00CB0D9C" w:rsidRDefault="00CB0D9C" w:rsidP="00F147E5">
      <w:pPr>
        <w:ind w:right="-143" w:firstLine="567"/>
        <w:jc w:val="both"/>
        <w:rPr>
          <w:color w:val="000000" w:themeColor="text1"/>
          <w:sz w:val="28"/>
          <w:szCs w:val="28"/>
        </w:rPr>
      </w:pPr>
    </w:p>
    <w:p w:rsidR="00CB0D9C" w:rsidRDefault="00CB0D9C" w:rsidP="00F147E5">
      <w:pPr>
        <w:ind w:right="-143" w:firstLine="567"/>
        <w:jc w:val="both"/>
        <w:rPr>
          <w:b/>
          <w:color w:val="000000" w:themeColor="text1"/>
          <w:sz w:val="28"/>
          <w:szCs w:val="28"/>
          <w:u w:val="single"/>
        </w:rPr>
      </w:pPr>
      <w:r>
        <w:rPr>
          <w:b/>
          <w:color w:val="000000" w:themeColor="text1"/>
          <w:sz w:val="28"/>
          <w:szCs w:val="28"/>
          <w:u w:val="single"/>
        </w:rPr>
        <w:t>Члени атестаційної комісії:</w:t>
      </w:r>
    </w:p>
    <w:p w:rsidR="00CB0D9C" w:rsidRDefault="00CB0D9C" w:rsidP="00F147E5">
      <w:pPr>
        <w:ind w:right="-143" w:firstLine="567"/>
        <w:jc w:val="both"/>
        <w:rPr>
          <w:color w:val="000000" w:themeColor="text1"/>
          <w:sz w:val="28"/>
          <w:szCs w:val="28"/>
        </w:rPr>
      </w:pPr>
      <w:r>
        <w:rPr>
          <w:color w:val="000000" w:themeColor="text1"/>
          <w:sz w:val="28"/>
          <w:szCs w:val="28"/>
        </w:rPr>
        <w:t>Ольга МЕЛЬНИК –</w:t>
      </w:r>
      <w:r w:rsidR="00F11541">
        <w:rPr>
          <w:color w:val="000000" w:themeColor="text1"/>
          <w:sz w:val="28"/>
          <w:szCs w:val="28"/>
        </w:rPr>
        <w:t xml:space="preserve"> директор комунальної установи «Центр професійного розвитку педагогічних працівників»</w:t>
      </w:r>
      <w:r w:rsidR="00F147E5" w:rsidRPr="00F147E5">
        <w:rPr>
          <w:color w:val="000000" w:themeColor="text1"/>
          <w:sz w:val="28"/>
          <w:szCs w:val="28"/>
        </w:rPr>
        <w:t xml:space="preserve"> </w:t>
      </w:r>
      <w:r w:rsidR="00F147E5">
        <w:rPr>
          <w:color w:val="000000" w:themeColor="text1"/>
          <w:sz w:val="28"/>
          <w:szCs w:val="28"/>
        </w:rPr>
        <w:t>Носівської міської ради Чернігівської області;</w:t>
      </w:r>
    </w:p>
    <w:p w:rsidR="00CB0D9C" w:rsidRDefault="00CB0D9C" w:rsidP="00F147E5">
      <w:pPr>
        <w:ind w:right="-143" w:firstLine="567"/>
        <w:jc w:val="both"/>
        <w:rPr>
          <w:b/>
          <w:color w:val="000000" w:themeColor="text1"/>
          <w:sz w:val="28"/>
          <w:szCs w:val="28"/>
        </w:rPr>
      </w:pPr>
      <w:r>
        <w:rPr>
          <w:color w:val="000000" w:themeColor="text1"/>
          <w:sz w:val="28"/>
          <w:szCs w:val="28"/>
        </w:rPr>
        <w:t>Ольга ГУЗЬ – головний спеціаліст Відділу освіти, сім’ї, молоді та спорту Носівської міської ради;</w:t>
      </w:r>
      <w:r>
        <w:rPr>
          <w:b/>
          <w:color w:val="000000" w:themeColor="text1"/>
          <w:sz w:val="28"/>
          <w:szCs w:val="28"/>
        </w:rPr>
        <w:t xml:space="preserve"> </w:t>
      </w:r>
    </w:p>
    <w:p w:rsidR="00CB0D9C" w:rsidRDefault="00CB0D9C" w:rsidP="00F147E5">
      <w:pPr>
        <w:ind w:right="-143" w:firstLine="567"/>
        <w:jc w:val="both"/>
        <w:rPr>
          <w:color w:val="000000" w:themeColor="text1"/>
          <w:sz w:val="28"/>
          <w:szCs w:val="28"/>
        </w:rPr>
      </w:pPr>
      <w:r>
        <w:rPr>
          <w:color w:val="000000" w:themeColor="text1"/>
          <w:sz w:val="28"/>
          <w:szCs w:val="28"/>
        </w:rPr>
        <w:lastRenderedPageBreak/>
        <w:t>Наталія БРАТЧЕНКО–</w:t>
      </w:r>
      <w:r w:rsidR="00F11541">
        <w:rPr>
          <w:color w:val="000000" w:themeColor="text1"/>
          <w:sz w:val="28"/>
          <w:szCs w:val="28"/>
        </w:rPr>
        <w:t xml:space="preserve"> консультант комунальної установи «Центр професійного розвитку педагогічних працівників»</w:t>
      </w:r>
      <w:r w:rsidR="00F147E5" w:rsidRPr="00F147E5">
        <w:rPr>
          <w:color w:val="000000" w:themeColor="text1"/>
          <w:sz w:val="28"/>
          <w:szCs w:val="28"/>
        </w:rPr>
        <w:t xml:space="preserve"> </w:t>
      </w:r>
      <w:r w:rsidR="00F147E5">
        <w:rPr>
          <w:color w:val="000000" w:themeColor="text1"/>
          <w:sz w:val="28"/>
          <w:szCs w:val="28"/>
        </w:rPr>
        <w:t>Носівської міської ради Чернігівської області;</w:t>
      </w:r>
      <w:r>
        <w:rPr>
          <w:color w:val="000000" w:themeColor="text1"/>
          <w:sz w:val="28"/>
          <w:szCs w:val="28"/>
        </w:rPr>
        <w:t xml:space="preserve"> </w:t>
      </w:r>
    </w:p>
    <w:p w:rsidR="00CB0D9C" w:rsidRDefault="00CB0D9C" w:rsidP="00F147E5">
      <w:pPr>
        <w:ind w:right="-143" w:firstLine="567"/>
        <w:jc w:val="both"/>
        <w:rPr>
          <w:color w:val="000000" w:themeColor="text1"/>
          <w:sz w:val="28"/>
          <w:szCs w:val="28"/>
        </w:rPr>
      </w:pPr>
      <w:r>
        <w:rPr>
          <w:color w:val="000000" w:themeColor="text1"/>
          <w:sz w:val="28"/>
          <w:szCs w:val="28"/>
        </w:rPr>
        <w:t xml:space="preserve">         </w:t>
      </w:r>
    </w:p>
    <w:p w:rsidR="00CB0D9C" w:rsidRDefault="00F11541" w:rsidP="00F147E5">
      <w:pPr>
        <w:ind w:right="-143" w:firstLine="567"/>
        <w:jc w:val="both"/>
        <w:rPr>
          <w:color w:val="000000" w:themeColor="text1"/>
          <w:sz w:val="28"/>
          <w:szCs w:val="28"/>
        </w:rPr>
      </w:pPr>
      <w:r>
        <w:rPr>
          <w:color w:val="000000" w:themeColor="text1"/>
          <w:sz w:val="28"/>
          <w:szCs w:val="28"/>
        </w:rPr>
        <w:t xml:space="preserve">Світлана </w:t>
      </w:r>
      <w:r w:rsidR="00FC61DA">
        <w:rPr>
          <w:color w:val="000000" w:themeColor="text1"/>
          <w:sz w:val="28"/>
          <w:szCs w:val="28"/>
        </w:rPr>
        <w:t>ДУБОВИК</w:t>
      </w:r>
      <w:r w:rsidR="00CB0D9C">
        <w:rPr>
          <w:color w:val="000000" w:themeColor="text1"/>
          <w:sz w:val="28"/>
          <w:szCs w:val="28"/>
        </w:rPr>
        <w:t>– директор</w:t>
      </w:r>
      <w:r w:rsidR="00FC61DA">
        <w:rPr>
          <w:color w:val="000000" w:themeColor="text1"/>
          <w:sz w:val="28"/>
          <w:szCs w:val="28"/>
        </w:rPr>
        <w:t xml:space="preserve"> </w:t>
      </w:r>
      <w:r>
        <w:rPr>
          <w:color w:val="000000" w:themeColor="text1"/>
          <w:sz w:val="28"/>
          <w:szCs w:val="28"/>
        </w:rPr>
        <w:t>Носівської початкової школи</w:t>
      </w:r>
      <w:r w:rsidR="00F147E5" w:rsidRPr="00F147E5">
        <w:rPr>
          <w:color w:val="000000" w:themeColor="text1"/>
          <w:sz w:val="28"/>
          <w:szCs w:val="28"/>
        </w:rPr>
        <w:t xml:space="preserve"> </w:t>
      </w:r>
      <w:r w:rsidR="00F147E5">
        <w:rPr>
          <w:color w:val="000000" w:themeColor="text1"/>
          <w:sz w:val="28"/>
          <w:szCs w:val="28"/>
        </w:rPr>
        <w:t>Носівської міської ради Чернігівської області;</w:t>
      </w:r>
    </w:p>
    <w:p w:rsidR="00F147E5" w:rsidRDefault="00F147E5" w:rsidP="00F147E5">
      <w:pPr>
        <w:ind w:right="-143" w:firstLine="567"/>
        <w:jc w:val="both"/>
        <w:rPr>
          <w:color w:val="000000" w:themeColor="text1"/>
          <w:sz w:val="28"/>
          <w:szCs w:val="28"/>
        </w:rPr>
      </w:pPr>
    </w:p>
    <w:p w:rsidR="00CB0D9C" w:rsidRDefault="00CB0D9C" w:rsidP="00F147E5">
      <w:pPr>
        <w:ind w:right="-143" w:firstLine="567"/>
        <w:jc w:val="both"/>
        <w:rPr>
          <w:color w:val="000000" w:themeColor="text1"/>
          <w:sz w:val="28"/>
          <w:szCs w:val="28"/>
        </w:rPr>
      </w:pPr>
      <w:r>
        <w:rPr>
          <w:color w:val="000000" w:themeColor="text1"/>
          <w:sz w:val="28"/>
          <w:szCs w:val="28"/>
        </w:rPr>
        <w:t>Валентина ЖУК – завіду</w:t>
      </w:r>
      <w:r w:rsidR="00F11541">
        <w:rPr>
          <w:color w:val="000000" w:themeColor="text1"/>
          <w:sz w:val="28"/>
          <w:szCs w:val="28"/>
        </w:rPr>
        <w:t xml:space="preserve">вачка філії  «Ромашка»  </w:t>
      </w:r>
      <w:proofErr w:type="spellStart"/>
      <w:r w:rsidR="00F11541">
        <w:rPr>
          <w:color w:val="000000" w:themeColor="text1"/>
          <w:sz w:val="28"/>
          <w:szCs w:val="28"/>
        </w:rPr>
        <w:t>Носівського</w:t>
      </w:r>
      <w:proofErr w:type="spellEnd"/>
      <w:r>
        <w:rPr>
          <w:color w:val="000000" w:themeColor="text1"/>
          <w:sz w:val="28"/>
          <w:szCs w:val="28"/>
        </w:rPr>
        <w:t xml:space="preserve"> ДНЗ </w:t>
      </w:r>
      <w:r w:rsidR="00FC61DA">
        <w:rPr>
          <w:color w:val="000000" w:themeColor="text1"/>
          <w:sz w:val="28"/>
          <w:szCs w:val="28"/>
        </w:rPr>
        <w:t xml:space="preserve"> №1 </w:t>
      </w:r>
      <w:r>
        <w:rPr>
          <w:color w:val="000000" w:themeColor="text1"/>
          <w:sz w:val="28"/>
          <w:szCs w:val="28"/>
        </w:rPr>
        <w:t>«</w:t>
      </w:r>
      <w:r w:rsidR="00FC61DA">
        <w:rPr>
          <w:color w:val="000000" w:themeColor="text1"/>
          <w:sz w:val="28"/>
          <w:szCs w:val="28"/>
        </w:rPr>
        <w:t>Барвінок</w:t>
      </w:r>
      <w:r>
        <w:rPr>
          <w:color w:val="000000" w:themeColor="text1"/>
          <w:sz w:val="28"/>
          <w:szCs w:val="28"/>
        </w:rPr>
        <w:t>»</w:t>
      </w:r>
      <w:r w:rsidR="00F147E5">
        <w:rPr>
          <w:color w:val="000000" w:themeColor="text1"/>
          <w:sz w:val="28"/>
          <w:szCs w:val="28"/>
        </w:rPr>
        <w:t xml:space="preserve"> комбінованого типу Носівської міської ради Чернігівської області;</w:t>
      </w:r>
    </w:p>
    <w:p w:rsidR="00CB0D9C" w:rsidRDefault="00CB0D9C" w:rsidP="00F147E5">
      <w:pPr>
        <w:ind w:right="-143" w:firstLine="567"/>
        <w:jc w:val="both"/>
        <w:rPr>
          <w:color w:val="000000" w:themeColor="text1"/>
          <w:sz w:val="28"/>
          <w:szCs w:val="28"/>
        </w:rPr>
      </w:pPr>
    </w:p>
    <w:p w:rsidR="00CB0D9C" w:rsidRDefault="00CB0D9C" w:rsidP="00F147E5">
      <w:pPr>
        <w:ind w:right="-143" w:firstLine="567"/>
        <w:jc w:val="both"/>
        <w:rPr>
          <w:color w:val="000000" w:themeColor="text1"/>
          <w:sz w:val="28"/>
          <w:szCs w:val="28"/>
        </w:rPr>
      </w:pPr>
      <w:r>
        <w:rPr>
          <w:color w:val="000000" w:themeColor="text1"/>
          <w:sz w:val="28"/>
          <w:szCs w:val="28"/>
        </w:rPr>
        <w:t xml:space="preserve">Світлана РЕМЕНЮК – заступник директора з навчально-виховної роботи </w:t>
      </w:r>
      <w:proofErr w:type="spellStart"/>
      <w:r>
        <w:rPr>
          <w:color w:val="000000" w:themeColor="text1"/>
          <w:sz w:val="28"/>
          <w:szCs w:val="28"/>
        </w:rPr>
        <w:t>Носівського</w:t>
      </w:r>
      <w:proofErr w:type="spellEnd"/>
      <w:r>
        <w:rPr>
          <w:color w:val="000000" w:themeColor="text1"/>
          <w:sz w:val="28"/>
          <w:szCs w:val="28"/>
        </w:rPr>
        <w:t xml:space="preserve"> ліцею №1</w:t>
      </w:r>
      <w:r w:rsidR="00F147E5" w:rsidRPr="00F147E5">
        <w:rPr>
          <w:color w:val="000000" w:themeColor="text1"/>
          <w:sz w:val="28"/>
          <w:szCs w:val="28"/>
        </w:rPr>
        <w:t xml:space="preserve"> </w:t>
      </w:r>
      <w:r w:rsidR="00F147E5">
        <w:rPr>
          <w:color w:val="000000" w:themeColor="text1"/>
          <w:sz w:val="28"/>
          <w:szCs w:val="28"/>
        </w:rPr>
        <w:t>Носівської міської ради Чернігівської області;</w:t>
      </w:r>
    </w:p>
    <w:p w:rsidR="00CB0D9C" w:rsidRDefault="00CB0D9C" w:rsidP="00F147E5">
      <w:pPr>
        <w:ind w:right="-143" w:firstLine="567"/>
        <w:jc w:val="both"/>
        <w:rPr>
          <w:color w:val="000000" w:themeColor="text1"/>
          <w:sz w:val="28"/>
          <w:szCs w:val="28"/>
        </w:rPr>
      </w:pPr>
    </w:p>
    <w:p w:rsidR="00CB0D9C" w:rsidRDefault="00CB0D9C" w:rsidP="00F147E5">
      <w:pPr>
        <w:ind w:right="-143" w:firstLine="567"/>
        <w:jc w:val="both"/>
        <w:rPr>
          <w:color w:val="000000" w:themeColor="text1"/>
          <w:sz w:val="28"/>
          <w:szCs w:val="28"/>
        </w:rPr>
      </w:pPr>
      <w:r>
        <w:rPr>
          <w:color w:val="000000" w:themeColor="text1"/>
          <w:sz w:val="28"/>
          <w:szCs w:val="28"/>
        </w:rPr>
        <w:t xml:space="preserve">Лариса ДАНИЛКО – практичний психолог </w:t>
      </w:r>
      <w:proofErr w:type="spellStart"/>
      <w:r>
        <w:rPr>
          <w:color w:val="000000" w:themeColor="text1"/>
          <w:sz w:val="28"/>
          <w:szCs w:val="28"/>
        </w:rPr>
        <w:t>Носівського</w:t>
      </w:r>
      <w:proofErr w:type="spellEnd"/>
      <w:r>
        <w:rPr>
          <w:color w:val="000000" w:themeColor="text1"/>
          <w:sz w:val="28"/>
          <w:szCs w:val="28"/>
        </w:rPr>
        <w:t xml:space="preserve"> ліцею №1</w:t>
      </w:r>
      <w:r w:rsidR="00F147E5" w:rsidRPr="00F147E5">
        <w:rPr>
          <w:color w:val="000000" w:themeColor="text1"/>
          <w:sz w:val="28"/>
          <w:szCs w:val="28"/>
        </w:rPr>
        <w:t xml:space="preserve"> </w:t>
      </w:r>
      <w:r w:rsidR="00F147E5">
        <w:rPr>
          <w:color w:val="000000" w:themeColor="text1"/>
          <w:sz w:val="28"/>
          <w:szCs w:val="28"/>
        </w:rPr>
        <w:t>Носівської міської ради Чернігівської області;</w:t>
      </w:r>
    </w:p>
    <w:p w:rsidR="00F147E5" w:rsidRDefault="00F147E5" w:rsidP="00F147E5">
      <w:pPr>
        <w:ind w:right="-143" w:firstLine="567"/>
        <w:jc w:val="both"/>
        <w:rPr>
          <w:color w:val="000000" w:themeColor="text1"/>
          <w:sz w:val="28"/>
          <w:szCs w:val="28"/>
        </w:rPr>
      </w:pPr>
    </w:p>
    <w:p w:rsidR="00F147E5" w:rsidRDefault="00981B9C" w:rsidP="00F147E5">
      <w:pPr>
        <w:ind w:right="-143" w:firstLine="567"/>
        <w:jc w:val="both"/>
        <w:rPr>
          <w:color w:val="auto"/>
          <w:sz w:val="28"/>
          <w:szCs w:val="28"/>
        </w:rPr>
      </w:pPr>
      <w:r>
        <w:rPr>
          <w:color w:val="000000" w:themeColor="text1"/>
          <w:sz w:val="28"/>
          <w:szCs w:val="28"/>
        </w:rPr>
        <w:t>Тетяна МАКУХА- директор</w:t>
      </w:r>
      <w:r w:rsidRPr="00981B9C">
        <w:rPr>
          <w:color w:val="auto"/>
          <w:sz w:val="28"/>
          <w:szCs w:val="28"/>
        </w:rPr>
        <w:t xml:space="preserve"> </w:t>
      </w:r>
      <w:r>
        <w:rPr>
          <w:color w:val="auto"/>
          <w:sz w:val="28"/>
          <w:szCs w:val="28"/>
        </w:rPr>
        <w:t>комунальної установи «</w:t>
      </w:r>
      <w:proofErr w:type="spellStart"/>
      <w:r>
        <w:rPr>
          <w:color w:val="auto"/>
          <w:sz w:val="28"/>
          <w:szCs w:val="28"/>
        </w:rPr>
        <w:t>Інклюзивно</w:t>
      </w:r>
      <w:proofErr w:type="spellEnd"/>
      <w:r>
        <w:rPr>
          <w:color w:val="auto"/>
          <w:sz w:val="28"/>
          <w:szCs w:val="28"/>
        </w:rPr>
        <w:t>-ресурсний центр»</w:t>
      </w:r>
      <w:r w:rsidR="00F147E5">
        <w:rPr>
          <w:color w:val="auto"/>
          <w:sz w:val="28"/>
          <w:szCs w:val="28"/>
        </w:rPr>
        <w:t xml:space="preserve"> Носівської міської ради</w:t>
      </w:r>
      <w:r w:rsidR="00D1590F">
        <w:rPr>
          <w:color w:val="auto"/>
          <w:sz w:val="28"/>
          <w:szCs w:val="28"/>
        </w:rPr>
        <w:t>;</w:t>
      </w:r>
    </w:p>
    <w:p w:rsidR="00D1590F" w:rsidRDefault="00D1590F" w:rsidP="00F147E5">
      <w:pPr>
        <w:ind w:right="-143" w:firstLine="567"/>
        <w:jc w:val="both"/>
        <w:rPr>
          <w:color w:val="000000" w:themeColor="text1"/>
          <w:sz w:val="28"/>
          <w:szCs w:val="28"/>
        </w:rPr>
      </w:pPr>
    </w:p>
    <w:p w:rsidR="00D1590F" w:rsidRDefault="00D1590F" w:rsidP="00F147E5">
      <w:pPr>
        <w:ind w:right="-143" w:firstLine="567"/>
        <w:jc w:val="both"/>
        <w:rPr>
          <w:color w:val="auto"/>
          <w:sz w:val="28"/>
          <w:szCs w:val="28"/>
        </w:rPr>
      </w:pPr>
      <w:r>
        <w:rPr>
          <w:color w:val="000000" w:themeColor="text1"/>
          <w:sz w:val="28"/>
          <w:szCs w:val="28"/>
        </w:rPr>
        <w:t xml:space="preserve">Світлана ТРЕЙТЯК – директор комунального закладу «Центр дитячої та юнацької творчості» </w:t>
      </w:r>
      <w:r>
        <w:rPr>
          <w:color w:val="auto"/>
          <w:sz w:val="28"/>
          <w:szCs w:val="28"/>
        </w:rPr>
        <w:t>Носівської міської ради;</w:t>
      </w:r>
    </w:p>
    <w:p w:rsidR="00D1590F" w:rsidRDefault="00D1590F" w:rsidP="00F147E5">
      <w:pPr>
        <w:ind w:right="-143" w:firstLine="567"/>
        <w:jc w:val="both"/>
        <w:rPr>
          <w:color w:val="000000" w:themeColor="text1"/>
          <w:sz w:val="28"/>
          <w:szCs w:val="28"/>
        </w:rPr>
      </w:pPr>
    </w:p>
    <w:p w:rsidR="00CB0D9C" w:rsidRDefault="00CB0D9C" w:rsidP="00F147E5">
      <w:pPr>
        <w:ind w:right="-143" w:firstLine="567"/>
        <w:jc w:val="both"/>
        <w:rPr>
          <w:color w:val="000000" w:themeColor="text1"/>
          <w:sz w:val="28"/>
          <w:szCs w:val="28"/>
        </w:rPr>
      </w:pPr>
      <w:r>
        <w:rPr>
          <w:color w:val="000000" w:themeColor="text1"/>
          <w:sz w:val="28"/>
          <w:szCs w:val="28"/>
        </w:rPr>
        <w:t>Олена ДРУЗЬ – голова первинної профспілкової організації Носівської територіальної громади профспілки працівників освіти і науки України.</w:t>
      </w:r>
    </w:p>
    <w:p w:rsidR="00CB0D9C" w:rsidRDefault="00F147E5" w:rsidP="00F147E5">
      <w:pPr>
        <w:ind w:right="-143" w:firstLine="567"/>
        <w:jc w:val="both"/>
        <w:rPr>
          <w:color w:val="auto"/>
          <w:sz w:val="28"/>
          <w:szCs w:val="28"/>
        </w:rPr>
      </w:pPr>
      <w:r>
        <w:rPr>
          <w:sz w:val="28"/>
          <w:szCs w:val="28"/>
        </w:rPr>
        <w:t xml:space="preserve">2. Згідно пункту 1 </w:t>
      </w:r>
      <w:r w:rsidR="00CB0D9C">
        <w:rPr>
          <w:sz w:val="28"/>
          <w:szCs w:val="28"/>
        </w:rPr>
        <w:t>розділу ІІ Положення про атес</w:t>
      </w:r>
      <w:r>
        <w:rPr>
          <w:sz w:val="28"/>
          <w:szCs w:val="28"/>
        </w:rPr>
        <w:t>тацію педагогічних працівників здійснити</w:t>
      </w:r>
      <w:r w:rsidR="00CB0D9C">
        <w:rPr>
          <w:sz w:val="28"/>
          <w:szCs w:val="28"/>
        </w:rPr>
        <w:t xml:space="preserve"> атестацію педагогічних працівників комунального закладу «Центр дитячої та юнацької творчості», </w:t>
      </w:r>
      <w:r w:rsidR="00CB0D9C">
        <w:rPr>
          <w:color w:val="auto"/>
          <w:sz w:val="28"/>
          <w:szCs w:val="28"/>
        </w:rPr>
        <w:t>комунальної установи «</w:t>
      </w:r>
      <w:proofErr w:type="spellStart"/>
      <w:r w:rsidR="00CB0D9C">
        <w:rPr>
          <w:color w:val="auto"/>
          <w:sz w:val="28"/>
          <w:szCs w:val="28"/>
        </w:rPr>
        <w:t>Інклюзивно</w:t>
      </w:r>
      <w:proofErr w:type="spellEnd"/>
      <w:r w:rsidR="00CB0D9C">
        <w:rPr>
          <w:color w:val="auto"/>
          <w:sz w:val="28"/>
          <w:szCs w:val="28"/>
        </w:rPr>
        <w:t>-ресурсний центр».</w:t>
      </w:r>
    </w:p>
    <w:p w:rsidR="00CB0D9C" w:rsidRDefault="00F147E5" w:rsidP="00F147E5">
      <w:pPr>
        <w:ind w:right="-143" w:firstLine="567"/>
        <w:jc w:val="both"/>
        <w:rPr>
          <w:color w:val="auto"/>
          <w:sz w:val="28"/>
          <w:szCs w:val="28"/>
        </w:rPr>
      </w:pPr>
      <w:r>
        <w:rPr>
          <w:sz w:val="28"/>
          <w:szCs w:val="28"/>
        </w:rPr>
        <w:t xml:space="preserve">3. Згідно пункту 8 </w:t>
      </w:r>
      <w:r w:rsidR="00CB0D9C">
        <w:rPr>
          <w:sz w:val="28"/>
          <w:szCs w:val="28"/>
        </w:rPr>
        <w:t>розділу ІІ Положення про атес</w:t>
      </w:r>
      <w:r>
        <w:rPr>
          <w:sz w:val="28"/>
          <w:szCs w:val="28"/>
        </w:rPr>
        <w:t>тацію педагогічних працівників здійснити</w:t>
      </w:r>
      <w:r w:rsidR="00CB0D9C">
        <w:rPr>
          <w:sz w:val="28"/>
          <w:szCs w:val="28"/>
        </w:rPr>
        <w:t xml:space="preserve"> атестацію керівників закладів освіти відповідно до перспективного плану їх атестації.</w:t>
      </w:r>
    </w:p>
    <w:p w:rsidR="00CB0D9C" w:rsidRPr="004E0903" w:rsidRDefault="00CB0D9C" w:rsidP="00F147E5">
      <w:pPr>
        <w:ind w:right="-143" w:firstLine="567"/>
        <w:jc w:val="both"/>
        <w:rPr>
          <w:sz w:val="28"/>
          <w:szCs w:val="28"/>
        </w:rPr>
      </w:pPr>
      <w:r>
        <w:rPr>
          <w:sz w:val="28"/>
          <w:szCs w:val="28"/>
        </w:rPr>
        <w:t xml:space="preserve">4. </w:t>
      </w:r>
      <w:r w:rsidR="00F147E5">
        <w:rPr>
          <w:sz w:val="28"/>
          <w:szCs w:val="28"/>
        </w:rPr>
        <w:t xml:space="preserve">При здійсненні </w:t>
      </w:r>
      <w:r w:rsidRPr="004E0903">
        <w:rPr>
          <w:sz w:val="28"/>
          <w:szCs w:val="28"/>
        </w:rPr>
        <w:t>атестації педагогічних працівників неухильно дотримуватись вимог Положення про атестацію педагогічних працівників</w:t>
      </w:r>
      <w:r w:rsidR="0069061E" w:rsidRPr="004E0903">
        <w:rPr>
          <w:sz w:val="28"/>
          <w:szCs w:val="28"/>
        </w:rPr>
        <w:t xml:space="preserve"> затвердженого наказом  Міністерства освіти України »Про затвердження Положення про атестацію педагогічних працівників» №805 від 09.09.2022 року (у редакції наказу Міністерства освіти і науки  України </w:t>
      </w:r>
      <w:r w:rsidR="00181AC8" w:rsidRPr="004E0903">
        <w:rPr>
          <w:sz w:val="28"/>
          <w:szCs w:val="28"/>
        </w:rPr>
        <w:t xml:space="preserve">«Про внесення  змін до Положення  про атестацію  педагогічних працівників» </w:t>
      </w:r>
      <w:r w:rsidR="0069061E" w:rsidRPr="004E0903">
        <w:rPr>
          <w:sz w:val="28"/>
          <w:szCs w:val="28"/>
        </w:rPr>
        <w:t>від 10 вересня 2024 року №1277 зареєстрованого в Міністерстві юстиції України 30 ж</w:t>
      </w:r>
      <w:r w:rsidR="00181AC8" w:rsidRPr="004E0903">
        <w:rPr>
          <w:sz w:val="28"/>
          <w:szCs w:val="28"/>
        </w:rPr>
        <w:t>овтня 2024 р. № 1634/42979</w:t>
      </w:r>
      <w:r w:rsidR="0069061E" w:rsidRPr="004E0903">
        <w:rPr>
          <w:sz w:val="28"/>
          <w:szCs w:val="28"/>
        </w:rPr>
        <w:t xml:space="preserve"> )</w:t>
      </w:r>
      <w:r w:rsidRPr="004E0903">
        <w:rPr>
          <w:sz w:val="28"/>
          <w:szCs w:val="28"/>
        </w:rPr>
        <w:t xml:space="preserve">, </w:t>
      </w:r>
      <w:r w:rsidR="00F147E5">
        <w:rPr>
          <w:iCs/>
          <w:sz w:val="28"/>
          <w:szCs w:val="28"/>
        </w:rPr>
        <w:t>Професійних стандартів «</w:t>
      </w:r>
      <w:r w:rsidR="005D3B1A" w:rsidRPr="004E0903">
        <w:rPr>
          <w:iCs/>
          <w:sz w:val="28"/>
          <w:szCs w:val="28"/>
        </w:rPr>
        <w:t xml:space="preserve">Керівник (директор) закладу загальної середньої освіти» затвердженого  наказом Міністерством економіки  України  від 28.09.2021  №620-21,  </w:t>
      </w:r>
      <w:r w:rsidRPr="004E0903">
        <w:rPr>
          <w:iCs/>
          <w:sz w:val="28"/>
          <w:szCs w:val="28"/>
        </w:rPr>
        <w:t>постанов К</w:t>
      </w:r>
      <w:r w:rsidR="00CC42E4" w:rsidRPr="004E0903">
        <w:rPr>
          <w:iCs/>
          <w:sz w:val="28"/>
          <w:szCs w:val="28"/>
        </w:rPr>
        <w:t xml:space="preserve">абінету </w:t>
      </w:r>
      <w:r w:rsidRPr="004E0903">
        <w:rPr>
          <w:iCs/>
          <w:sz w:val="28"/>
          <w:szCs w:val="28"/>
        </w:rPr>
        <w:t>М</w:t>
      </w:r>
      <w:r w:rsidR="00CC42E4" w:rsidRPr="004E0903">
        <w:rPr>
          <w:iCs/>
          <w:sz w:val="28"/>
          <w:szCs w:val="28"/>
        </w:rPr>
        <w:t xml:space="preserve">іністрів </w:t>
      </w:r>
      <w:r w:rsidRPr="004E0903">
        <w:rPr>
          <w:iCs/>
          <w:sz w:val="28"/>
          <w:szCs w:val="28"/>
        </w:rPr>
        <w:t>У</w:t>
      </w:r>
      <w:r w:rsidR="00CC42E4" w:rsidRPr="004E0903">
        <w:rPr>
          <w:iCs/>
          <w:sz w:val="28"/>
          <w:szCs w:val="28"/>
        </w:rPr>
        <w:t xml:space="preserve">країни </w:t>
      </w:r>
      <w:r w:rsidRPr="004E0903">
        <w:rPr>
          <w:iCs/>
          <w:sz w:val="28"/>
          <w:szCs w:val="28"/>
        </w:rPr>
        <w:t xml:space="preserve"> від 14.06.2000 року  №963</w:t>
      </w:r>
      <w:r w:rsidRPr="004E0903">
        <w:rPr>
          <w:sz w:val="28"/>
          <w:szCs w:val="28"/>
        </w:rPr>
        <w:t xml:space="preserve"> «Перелік посад педагогічних та науково-педагогічних працівників»</w:t>
      </w:r>
      <w:r w:rsidR="00CC42E4" w:rsidRPr="004E0903">
        <w:rPr>
          <w:sz w:val="28"/>
          <w:szCs w:val="28"/>
        </w:rPr>
        <w:t xml:space="preserve"> ( в редакції  постанови  від 11.02 2025 року №143)</w:t>
      </w:r>
      <w:r w:rsidRPr="004E0903">
        <w:rPr>
          <w:sz w:val="28"/>
          <w:szCs w:val="28"/>
        </w:rPr>
        <w:t>,</w:t>
      </w:r>
      <w:r w:rsidRPr="004E0903">
        <w:rPr>
          <w:iCs/>
          <w:sz w:val="28"/>
          <w:szCs w:val="28"/>
        </w:rPr>
        <w:t xml:space="preserve"> від 13.01.2015 року №1109</w:t>
      </w:r>
      <w:r w:rsidRPr="004E0903">
        <w:rPr>
          <w:sz w:val="28"/>
          <w:szCs w:val="28"/>
        </w:rPr>
        <w:t xml:space="preserve"> «Перелік кваліфікаційних категорій і педагогічних звань педагогічних </w:t>
      </w:r>
      <w:r w:rsidRPr="004E0903">
        <w:rPr>
          <w:sz w:val="28"/>
          <w:szCs w:val="28"/>
        </w:rPr>
        <w:lastRenderedPageBreak/>
        <w:t>працівників</w:t>
      </w:r>
      <w:r w:rsidR="00181AC8" w:rsidRPr="004E0903">
        <w:rPr>
          <w:iCs/>
          <w:sz w:val="28"/>
          <w:szCs w:val="28"/>
        </w:rPr>
        <w:t>»</w:t>
      </w:r>
      <w:r w:rsidRPr="004E0903">
        <w:rPr>
          <w:iCs/>
          <w:sz w:val="28"/>
          <w:szCs w:val="28"/>
        </w:rPr>
        <w:t xml:space="preserve"> від 21.08.2019 року №800</w:t>
      </w:r>
      <w:r w:rsidRPr="004E0903">
        <w:rPr>
          <w:sz w:val="28"/>
          <w:szCs w:val="28"/>
        </w:rPr>
        <w:t xml:space="preserve"> «Порядок підвищення кваліфікації педагогічних і науково-педагогічних працівників</w:t>
      </w:r>
      <w:r w:rsidR="00CC42E4" w:rsidRPr="004E0903">
        <w:rPr>
          <w:sz w:val="28"/>
          <w:szCs w:val="28"/>
        </w:rPr>
        <w:t>»</w:t>
      </w:r>
    </w:p>
    <w:p w:rsidR="00CB0D9C" w:rsidRDefault="00CB0D9C" w:rsidP="00F147E5">
      <w:pPr>
        <w:ind w:right="-143" w:firstLine="567"/>
        <w:jc w:val="both"/>
        <w:rPr>
          <w:sz w:val="28"/>
          <w:szCs w:val="28"/>
        </w:rPr>
      </w:pPr>
      <w:r>
        <w:rPr>
          <w:sz w:val="28"/>
          <w:szCs w:val="28"/>
        </w:rPr>
        <w:t xml:space="preserve">5. </w:t>
      </w:r>
      <w:r w:rsidR="00F147E5">
        <w:rPr>
          <w:sz w:val="28"/>
          <w:szCs w:val="28"/>
        </w:rPr>
        <w:t xml:space="preserve">Секретарю атестаційної комісії </w:t>
      </w:r>
      <w:r w:rsidR="00C73FE6">
        <w:rPr>
          <w:sz w:val="28"/>
          <w:szCs w:val="28"/>
        </w:rPr>
        <w:t>Н</w:t>
      </w:r>
      <w:r w:rsidR="00F147E5">
        <w:rPr>
          <w:sz w:val="28"/>
          <w:szCs w:val="28"/>
        </w:rPr>
        <w:t>елі КІЦ</w:t>
      </w:r>
      <w:r>
        <w:rPr>
          <w:sz w:val="28"/>
          <w:szCs w:val="28"/>
        </w:rPr>
        <w:t xml:space="preserve"> довести до в</w:t>
      </w:r>
      <w:r w:rsidR="00C73FE6">
        <w:rPr>
          <w:sz w:val="28"/>
          <w:szCs w:val="28"/>
        </w:rPr>
        <w:t>ідома</w:t>
      </w:r>
      <w:r w:rsidR="002734A7">
        <w:rPr>
          <w:sz w:val="28"/>
          <w:szCs w:val="28"/>
        </w:rPr>
        <w:t xml:space="preserve"> керівників закладів освіти </w:t>
      </w:r>
      <w:r w:rsidR="000075F1">
        <w:rPr>
          <w:sz w:val="28"/>
          <w:szCs w:val="28"/>
        </w:rPr>
        <w:t xml:space="preserve">та </w:t>
      </w:r>
      <w:r w:rsidR="002734A7">
        <w:rPr>
          <w:sz w:val="28"/>
          <w:szCs w:val="28"/>
        </w:rPr>
        <w:t xml:space="preserve">педагогічних </w:t>
      </w:r>
      <w:r w:rsidR="00C73FE6">
        <w:rPr>
          <w:sz w:val="28"/>
          <w:szCs w:val="28"/>
        </w:rPr>
        <w:t>працівників</w:t>
      </w:r>
      <w:r w:rsidR="002734A7">
        <w:rPr>
          <w:sz w:val="28"/>
          <w:szCs w:val="28"/>
        </w:rPr>
        <w:t xml:space="preserve">, які атестуються </w:t>
      </w:r>
      <w:r>
        <w:rPr>
          <w:sz w:val="28"/>
          <w:szCs w:val="28"/>
        </w:rPr>
        <w:t>атестаційною комісією</w:t>
      </w:r>
      <w:r w:rsidR="002734A7">
        <w:rPr>
          <w:sz w:val="28"/>
          <w:szCs w:val="28"/>
        </w:rPr>
        <w:t xml:space="preserve"> ІІ рівня</w:t>
      </w:r>
      <w:r>
        <w:rPr>
          <w:sz w:val="28"/>
          <w:szCs w:val="28"/>
        </w:rPr>
        <w:t xml:space="preserve"> електронну адресу </w:t>
      </w:r>
      <w:r w:rsidR="00C73FE6">
        <w:rPr>
          <w:sz w:val="28"/>
          <w:szCs w:val="28"/>
        </w:rPr>
        <w:t>Відділу освіти, сім'ї, молоді та</w:t>
      </w:r>
      <w:r w:rsidR="002734A7">
        <w:rPr>
          <w:sz w:val="28"/>
          <w:szCs w:val="28"/>
        </w:rPr>
        <w:t xml:space="preserve"> спорту Носівської міської ради</w:t>
      </w:r>
      <w:r>
        <w:rPr>
          <w:sz w:val="28"/>
          <w:szCs w:val="28"/>
        </w:rPr>
        <w:t xml:space="preserve"> на яку</w:t>
      </w:r>
      <w:r w:rsidR="00C73FE6">
        <w:rPr>
          <w:sz w:val="28"/>
          <w:szCs w:val="28"/>
        </w:rPr>
        <w:t xml:space="preserve"> </w:t>
      </w:r>
      <w:r w:rsidR="002734A7">
        <w:rPr>
          <w:sz w:val="28"/>
          <w:szCs w:val="28"/>
        </w:rPr>
        <w:t>во</w:t>
      </w:r>
      <w:r w:rsidR="000075F1">
        <w:rPr>
          <w:sz w:val="28"/>
          <w:szCs w:val="28"/>
        </w:rPr>
        <w:t xml:space="preserve">ни матимуть </w:t>
      </w:r>
      <w:r w:rsidR="002734A7">
        <w:rPr>
          <w:sz w:val="28"/>
          <w:szCs w:val="28"/>
        </w:rPr>
        <w:t>можливість</w:t>
      </w:r>
      <w:r>
        <w:rPr>
          <w:sz w:val="28"/>
          <w:szCs w:val="28"/>
        </w:rPr>
        <w:t xml:space="preserve"> </w:t>
      </w:r>
      <w:r w:rsidR="00C73FE6">
        <w:rPr>
          <w:sz w:val="28"/>
          <w:szCs w:val="28"/>
        </w:rPr>
        <w:t>надсилати документи</w:t>
      </w:r>
      <w:r>
        <w:rPr>
          <w:sz w:val="28"/>
          <w:szCs w:val="28"/>
        </w:rPr>
        <w:t>, які засвідчують їхній кваліфікаційний рівень</w:t>
      </w:r>
      <w:r w:rsidR="004E0903">
        <w:rPr>
          <w:sz w:val="28"/>
          <w:szCs w:val="28"/>
        </w:rPr>
        <w:t>.</w:t>
      </w:r>
    </w:p>
    <w:p w:rsidR="00CB0D9C" w:rsidRDefault="00CB0D9C" w:rsidP="00F147E5">
      <w:pPr>
        <w:ind w:right="-143" w:firstLine="567"/>
        <w:jc w:val="both"/>
        <w:rPr>
          <w:b/>
          <w:sz w:val="28"/>
          <w:szCs w:val="28"/>
        </w:rPr>
      </w:pPr>
      <w:r>
        <w:rPr>
          <w:sz w:val="28"/>
          <w:szCs w:val="28"/>
        </w:rPr>
        <w:t xml:space="preserve">6. Провести підсумкове засідання атестаційної комісії </w:t>
      </w:r>
      <w:r w:rsidR="002734A7">
        <w:rPr>
          <w:b/>
          <w:sz w:val="28"/>
          <w:szCs w:val="28"/>
        </w:rPr>
        <w:t>22.0</w:t>
      </w:r>
      <w:r w:rsidR="000075F1">
        <w:rPr>
          <w:b/>
          <w:sz w:val="28"/>
          <w:szCs w:val="28"/>
        </w:rPr>
        <w:t>4.202</w:t>
      </w:r>
      <w:r w:rsidR="004E0903">
        <w:rPr>
          <w:b/>
          <w:sz w:val="28"/>
          <w:szCs w:val="28"/>
        </w:rPr>
        <w:t>6</w:t>
      </w:r>
      <w:r w:rsidR="000075F1">
        <w:rPr>
          <w:b/>
          <w:sz w:val="28"/>
          <w:szCs w:val="28"/>
        </w:rPr>
        <w:t xml:space="preserve"> року</w:t>
      </w:r>
      <w:r w:rsidR="004E0903">
        <w:rPr>
          <w:b/>
          <w:sz w:val="28"/>
          <w:szCs w:val="28"/>
        </w:rPr>
        <w:t>.</w:t>
      </w:r>
    </w:p>
    <w:p w:rsidR="000075F1" w:rsidRDefault="00CB0D9C" w:rsidP="00F147E5">
      <w:pPr>
        <w:ind w:right="-143" w:firstLine="567"/>
        <w:jc w:val="both"/>
        <w:rPr>
          <w:sz w:val="28"/>
          <w:szCs w:val="28"/>
        </w:rPr>
      </w:pPr>
      <w:r>
        <w:rPr>
          <w:sz w:val="28"/>
          <w:szCs w:val="28"/>
        </w:rPr>
        <w:t xml:space="preserve">7. Секретарю атестаційної комісії </w:t>
      </w:r>
      <w:r w:rsidR="000075F1">
        <w:rPr>
          <w:sz w:val="28"/>
          <w:szCs w:val="28"/>
        </w:rPr>
        <w:t>(Н.</w:t>
      </w:r>
      <w:r w:rsidR="002734A7">
        <w:rPr>
          <w:sz w:val="28"/>
          <w:szCs w:val="28"/>
        </w:rPr>
        <w:t xml:space="preserve"> </w:t>
      </w:r>
      <w:r w:rsidR="000075F1">
        <w:rPr>
          <w:sz w:val="28"/>
          <w:szCs w:val="28"/>
        </w:rPr>
        <w:t xml:space="preserve">КІЦ) </w:t>
      </w:r>
      <w:r>
        <w:rPr>
          <w:sz w:val="28"/>
          <w:szCs w:val="28"/>
        </w:rPr>
        <w:t>до</w:t>
      </w:r>
      <w:r w:rsidR="000075F1">
        <w:rPr>
          <w:sz w:val="28"/>
          <w:szCs w:val="28"/>
        </w:rPr>
        <w:t xml:space="preserve"> </w:t>
      </w:r>
      <w:r w:rsidR="000075F1">
        <w:rPr>
          <w:b/>
          <w:sz w:val="28"/>
          <w:szCs w:val="28"/>
        </w:rPr>
        <w:t>25.04.2026</w:t>
      </w:r>
      <w:r>
        <w:rPr>
          <w:b/>
          <w:sz w:val="28"/>
          <w:szCs w:val="28"/>
        </w:rPr>
        <w:t xml:space="preserve"> року </w:t>
      </w:r>
      <w:r>
        <w:rPr>
          <w:sz w:val="28"/>
          <w:szCs w:val="28"/>
        </w:rPr>
        <w:t xml:space="preserve">узагальнити результати роботи атестаційної комісії та підготувати  </w:t>
      </w:r>
      <w:proofErr w:type="spellStart"/>
      <w:r>
        <w:rPr>
          <w:sz w:val="28"/>
          <w:szCs w:val="28"/>
        </w:rPr>
        <w:t>проєкт</w:t>
      </w:r>
      <w:proofErr w:type="spellEnd"/>
      <w:r>
        <w:rPr>
          <w:sz w:val="28"/>
          <w:szCs w:val="28"/>
        </w:rPr>
        <w:t xml:space="preserve"> наказу.</w:t>
      </w:r>
    </w:p>
    <w:p w:rsidR="00CB0D9C" w:rsidRDefault="00CB0D9C" w:rsidP="00F147E5">
      <w:pPr>
        <w:ind w:right="-143" w:firstLine="567"/>
        <w:jc w:val="both"/>
        <w:rPr>
          <w:b/>
          <w:i/>
          <w:sz w:val="28"/>
          <w:szCs w:val="28"/>
        </w:rPr>
      </w:pPr>
      <w:r>
        <w:rPr>
          <w:sz w:val="28"/>
          <w:szCs w:val="28"/>
        </w:rPr>
        <w:t>8. Відповідальність за виконання наказу покласти на членів атестаційної Відділу освіти, сім'ї, молоді та спорту Носівської міської ради</w:t>
      </w:r>
    </w:p>
    <w:p w:rsidR="00CB0D9C" w:rsidRDefault="00CB0D9C" w:rsidP="00F147E5">
      <w:pPr>
        <w:ind w:right="-143" w:firstLine="567"/>
        <w:jc w:val="both"/>
        <w:rPr>
          <w:sz w:val="28"/>
          <w:szCs w:val="28"/>
        </w:rPr>
      </w:pPr>
      <w:r>
        <w:rPr>
          <w:sz w:val="28"/>
          <w:szCs w:val="28"/>
        </w:rPr>
        <w:t>9. Контроль за виконанням даного наказу залишаю за собою.</w:t>
      </w:r>
    </w:p>
    <w:p w:rsidR="00CB0D9C" w:rsidRDefault="00CB0D9C" w:rsidP="00F147E5">
      <w:pPr>
        <w:ind w:right="-143" w:firstLine="567"/>
        <w:jc w:val="both"/>
      </w:pPr>
    </w:p>
    <w:p w:rsidR="00CB0D9C" w:rsidRDefault="00CB0D9C" w:rsidP="00F147E5">
      <w:pPr>
        <w:ind w:right="-143" w:firstLine="567"/>
        <w:jc w:val="both"/>
      </w:pPr>
    </w:p>
    <w:p w:rsidR="00CB0D9C" w:rsidRDefault="00CB0D9C" w:rsidP="002734A7">
      <w:pPr>
        <w:ind w:right="-143"/>
        <w:jc w:val="both"/>
      </w:pPr>
      <w:r>
        <w:rPr>
          <w:sz w:val="28"/>
          <w:szCs w:val="28"/>
        </w:rPr>
        <w:t>Начальник                                                                           Наталія ТОНКОНОГ</w:t>
      </w:r>
    </w:p>
    <w:p w:rsidR="00CB0D9C" w:rsidRDefault="00CB0D9C" w:rsidP="00F147E5">
      <w:pPr>
        <w:ind w:right="-143" w:firstLine="567"/>
        <w:jc w:val="both"/>
      </w:pPr>
    </w:p>
    <w:p w:rsidR="00CB0D9C" w:rsidRDefault="00CB0D9C" w:rsidP="00F147E5">
      <w:pPr>
        <w:ind w:right="-143" w:firstLine="567"/>
      </w:pPr>
    </w:p>
    <w:p w:rsidR="00CB0D9C" w:rsidRDefault="00CB0D9C" w:rsidP="00F147E5">
      <w:pPr>
        <w:ind w:firstLine="567"/>
      </w:pPr>
    </w:p>
    <w:p w:rsidR="00C52BA4" w:rsidRDefault="00C52BA4" w:rsidP="00F147E5">
      <w:pPr>
        <w:ind w:right="-143" w:firstLine="567"/>
      </w:pPr>
    </w:p>
    <w:sectPr w:rsidR="00C52BA4" w:rsidSect="00D1590F">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9C"/>
    <w:rsid w:val="000075F1"/>
    <w:rsid w:val="00181AC8"/>
    <w:rsid w:val="002734A7"/>
    <w:rsid w:val="003D37C3"/>
    <w:rsid w:val="004E0903"/>
    <w:rsid w:val="005D3B1A"/>
    <w:rsid w:val="00604EA5"/>
    <w:rsid w:val="0069061E"/>
    <w:rsid w:val="00981B9C"/>
    <w:rsid w:val="00C52BA4"/>
    <w:rsid w:val="00C73FE6"/>
    <w:rsid w:val="00CB0D9C"/>
    <w:rsid w:val="00CC42E4"/>
    <w:rsid w:val="00D1590F"/>
    <w:rsid w:val="00E176E1"/>
    <w:rsid w:val="00F11541"/>
    <w:rsid w:val="00F147E5"/>
    <w:rsid w:val="00FC6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571B6-AE04-4EC4-B457-DF3BC1C2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D9C"/>
    <w:pPr>
      <w:spacing w:after="0" w:line="240" w:lineRule="auto"/>
    </w:pPr>
    <w:rPr>
      <w:rFonts w:ascii="Times New Roman" w:eastAsia="Times New Roman" w:hAnsi="Times New Roman" w:cs="Times New Roman"/>
      <w:color w:val="000000"/>
      <w:spacing w:val="2"/>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D9C"/>
    <w:pPr>
      <w:ind w:left="720"/>
      <w:contextualSpacing/>
    </w:pPr>
  </w:style>
  <w:style w:type="paragraph" w:styleId="a4">
    <w:name w:val="Balloon Text"/>
    <w:basedOn w:val="a"/>
    <w:link w:val="a5"/>
    <w:uiPriority w:val="99"/>
    <w:semiHidden/>
    <w:unhideWhenUsed/>
    <w:rsid w:val="002734A7"/>
    <w:rPr>
      <w:rFonts w:ascii="Segoe UI" w:hAnsi="Segoe UI" w:cs="Segoe UI"/>
      <w:sz w:val="18"/>
      <w:szCs w:val="18"/>
    </w:rPr>
  </w:style>
  <w:style w:type="character" w:customStyle="1" w:styleId="a5">
    <w:name w:val="Текст выноски Знак"/>
    <w:basedOn w:val="a0"/>
    <w:link w:val="a4"/>
    <w:uiPriority w:val="99"/>
    <w:semiHidden/>
    <w:rsid w:val="002734A7"/>
    <w:rPr>
      <w:rFonts w:ascii="Segoe UI" w:eastAsia="Times New Roman" w:hAnsi="Segoe UI" w:cs="Segoe UI"/>
      <w:color w:val="000000"/>
      <w:spacing w:val="2"/>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2025-10-13T07:25:00Z</cp:lastPrinted>
  <dcterms:created xsi:type="dcterms:W3CDTF">2026-03-23T09:24:00Z</dcterms:created>
  <dcterms:modified xsi:type="dcterms:W3CDTF">2026-03-23T09:24:00Z</dcterms:modified>
</cp:coreProperties>
</file>